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73EE2" w14:textId="77777777" w:rsidR="00D73E57" w:rsidRPr="00D73E57" w:rsidRDefault="00D73E57" w:rsidP="00D73E57">
      <w:pPr>
        <w:spacing w:after="0"/>
        <w:rPr>
          <w:rFonts w:cstheme="minorHAnsi"/>
          <w:color w:val="000000"/>
          <w:sz w:val="24"/>
          <w:szCs w:val="24"/>
        </w:rPr>
      </w:pPr>
      <w:r w:rsidRPr="00D73E57">
        <w:rPr>
          <w:rFonts w:cstheme="minorHAnsi"/>
          <w:color w:val="000000"/>
          <w:sz w:val="24"/>
          <w:szCs w:val="24"/>
        </w:rPr>
        <w:t>PRA members are registered USA Swimming members and as such are bound by USA</w:t>
      </w:r>
      <w:r w:rsidRPr="00D73E57">
        <w:rPr>
          <w:rFonts w:cstheme="minorHAnsi"/>
          <w:color w:val="000000"/>
          <w:sz w:val="24"/>
          <w:szCs w:val="24"/>
        </w:rPr>
        <w:br/>
        <w:t>Swimming’s rules regarding bullying as follows:</w:t>
      </w:r>
    </w:p>
    <w:p w14:paraId="306E8D56" w14:textId="77777777" w:rsidR="00D73E57" w:rsidRDefault="00D73E57" w:rsidP="00D73E57">
      <w:pPr>
        <w:spacing w:after="0"/>
        <w:rPr>
          <w:rFonts w:ascii="CIDFont+F4" w:hAnsi="CIDFont+F4"/>
          <w:color w:val="000000"/>
        </w:rPr>
      </w:pPr>
      <w:r w:rsidRPr="00D73E57">
        <w:rPr>
          <w:rFonts w:cstheme="minorHAnsi"/>
          <w:color w:val="000000"/>
          <w:sz w:val="24"/>
          <w:szCs w:val="24"/>
        </w:rPr>
        <w:br/>
      </w:r>
      <w:r w:rsidRPr="00D73E57">
        <w:rPr>
          <w:rFonts w:cstheme="minorHAnsi"/>
          <w:i/>
          <w:iCs/>
          <w:color w:val="000000"/>
          <w:sz w:val="24"/>
          <w:szCs w:val="24"/>
        </w:rPr>
        <w:t>Bullying is prohibited. For these purposes, the term “bullying” shall mean, regardless of</w:t>
      </w:r>
      <w:r w:rsidRPr="00D73E57">
        <w:rPr>
          <w:rFonts w:cstheme="minorHAnsi"/>
          <w:color w:val="000000"/>
          <w:sz w:val="24"/>
          <w:szCs w:val="24"/>
        </w:rPr>
        <w:br/>
      </w:r>
      <w:r w:rsidRPr="00D73E57">
        <w:rPr>
          <w:rFonts w:cstheme="minorHAnsi"/>
          <w:i/>
          <w:iCs/>
          <w:color w:val="000000"/>
          <w:sz w:val="24"/>
          <w:szCs w:val="24"/>
        </w:rPr>
        <w:t>when or where it may occur, the severe or repeated use by one or more USA Swimming</w:t>
      </w:r>
      <w:r w:rsidRPr="00D73E57">
        <w:rPr>
          <w:rFonts w:cstheme="minorHAnsi"/>
          <w:color w:val="000000"/>
          <w:sz w:val="24"/>
          <w:szCs w:val="24"/>
        </w:rPr>
        <w:br/>
      </w:r>
      <w:r w:rsidRPr="00D73E57">
        <w:rPr>
          <w:rFonts w:cstheme="minorHAnsi"/>
          <w:i/>
          <w:iCs/>
          <w:color w:val="000000"/>
          <w:sz w:val="24"/>
          <w:szCs w:val="24"/>
        </w:rPr>
        <w:t>members of an oral, written, electronic or other technological expression,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D73E57">
        <w:rPr>
          <w:rFonts w:cstheme="minorHAnsi"/>
          <w:i/>
          <w:iCs/>
          <w:color w:val="000000"/>
          <w:sz w:val="24"/>
          <w:szCs w:val="24"/>
        </w:rPr>
        <w:t>image, sound, data or intelligence of any nature (regardless of the method of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D73E57">
        <w:rPr>
          <w:rFonts w:cstheme="minorHAnsi"/>
          <w:i/>
          <w:iCs/>
          <w:color w:val="000000"/>
          <w:sz w:val="24"/>
          <w:szCs w:val="24"/>
        </w:rPr>
        <w:t>transmission), or a physical act or gesture, or any combination thereof, directed at any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D73E57">
        <w:rPr>
          <w:rFonts w:cstheme="minorHAnsi"/>
          <w:i/>
          <w:iCs/>
          <w:color w:val="000000"/>
          <w:sz w:val="24"/>
          <w:szCs w:val="24"/>
        </w:rPr>
        <w:t>other Member that to a reasonably objective person has the effect of: (</w:t>
      </w:r>
      <w:proofErr w:type="spellStart"/>
      <w:r w:rsidRPr="00D73E57">
        <w:rPr>
          <w:rFonts w:cstheme="minorHAnsi"/>
          <w:i/>
          <w:iCs/>
          <w:color w:val="000000"/>
          <w:sz w:val="24"/>
          <w:szCs w:val="24"/>
        </w:rPr>
        <w:t>i</w:t>
      </w:r>
      <w:proofErr w:type="spellEnd"/>
      <w:r w:rsidRPr="00D73E57">
        <w:rPr>
          <w:rFonts w:cstheme="minorHAnsi"/>
          <w:i/>
          <w:iCs/>
          <w:color w:val="000000"/>
          <w:sz w:val="24"/>
          <w:szCs w:val="24"/>
        </w:rPr>
        <w:t>) causing physical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D73E57">
        <w:rPr>
          <w:rFonts w:cstheme="minorHAnsi"/>
          <w:i/>
          <w:iCs/>
          <w:color w:val="000000"/>
          <w:sz w:val="24"/>
          <w:szCs w:val="24"/>
        </w:rPr>
        <w:t>or emotional harm to the other Member or damage to the other Member’s property; (ii)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D73E57">
        <w:rPr>
          <w:rFonts w:cstheme="minorHAnsi"/>
          <w:i/>
          <w:iCs/>
          <w:color w:val="000000"/>
          <w:sz w:val="24"/>
          <w:szCs w:val="24"/>
        </w:rPr>
        <w:t>placing the other Member in reasonable fear of harm to himself/herself or of damage to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D73E57">
        <w:rPr>
          <w:rFonts w:cstheme="minorHAnsi"/>
          <w:i/>
          <w:iCs/>
          <w:color w:val="000000"/>
          <w:sz w:val="24"/>
          <w:szCs w:val="24"/>
        </w:rPr>
        <w:t>his/her property; (iii) creating a hostile environment for the other Member at any</w:t>
      </w:r>
      <w:r w:rsidRPr="00D73E57">
        <w:rPr>
          <w:rFonts w:ascii="CIDFont+F4" w:hAnsi="CIDFont+F4"/>
          <w:i/>
          <w:iCs/>
          <w:color w:val="000000"/>
        </w:rPr>
        <w:t xml:space="preserve"> </w:t>
      </w:r>
      <w:r>
        <w:rPr>
          <w:rFonts w:ascii="CIDFont+F4" w:hAnsi="CIDFont+F4"/>
          <w:i/>
          <w:iCs/>
          <w:color w:val="000000"/>
        </w:rPr>
        <w:t>USA</w:t>
      </w:r>
      <w:r w:rsidRPr="00D73E57">
        <w:rPr>
          <w:rFonts w:ascii="CIDFont+F4" w:hAnsi="CIDFont+F4"/>
          <w:i/>
          <w:iCs/>
          <w:color w:val="000000"/>
        </w:rPr>
        <w:t xml:space="preserve"> </w:t>
      </w:r>
      <w:r>
        <w:rPr>
          <w:rFonts w:ascii="CIDFont+F4" w:hAnsi="CIDFont+F4"/>
          <w:i/>
          <w:iCs/>
          <w:color w:val="000000"/>
        </w:rPr>
        <w:t>Swimming activity; (iv) infringing on the rights of the other Member at any USA</w:t>
      </w:r>
      <w:r>
        <w:rPr>
          <w:rFonts w:ascii="CIDFont+F4" w:hAnsi="CIDFont+F4"/>
          <w:color w:val="000000"/>
        </w:rPr>
        <w:t xml:space="preserve"> </w:t>
      </w:r>
      <w:r>
        <w:rPr>
          <w:rFonts w:ascii="CIDFont+F4" w:hAnsi="CIDFont+F4"/>
          <w:i/>
          <w:iCs/>
          <w:color w:val="000000"/>
        </w:rPr>
        <w:t>Swimming activity; or (v) materially and substantially disrupting the training process or</w:t>
      </w:r>
      <w:r>
        <w:rPr>
          <w:rFonts w:ascii="CIDFont+F4" w:hAnsi="CIDFont+F4"/>
          <w:color w:val="000000"/>
        </w:rPr>
        <w:br/>
      </w:r>
      <w:r>
        <w:rPr>
          <w:rFonts w:ascii="CIDFont+F4" w:hAnsi="CIDFont+F4"/>
          <w:i/>
          <w:iCs/>
          <w:color w:val="000000"/>
        </w:rPr>
        <w:t>the orderly operation of any USA Swimming activity (which for the purposes of this</w:t>
      </w:r>
      <w:r>
        <w:rPr>
          <w:rFonts w:ascii="CIDFont+F4" w:hAnsi="CIDFont+F4"/>
          <w:color w:val="000000"/>
        </w:rPr>
        <w:t xml:space="preserve"> </w:t>
      </w:r>
      <w:r>
        <w:rPr>
          <w:rFonts w:ascii="CIDFont+F4" w:hAnsi="CIDFont+F4"/>
          <w:i/>
          <w:iCs/>
          <w:color w:val="000000"/>
        </w:rPr>
        <w:t>section shall include, without limitation, practices, workouts and other events of a</w:t>
      </w:r>
      <w:r>
        <w:rPr>
          <w:rFonts w:ascii="CIDFont+F4" w:hAnsi="CIDFont+F4"/>
          <w:color w:val="000000"/>
        </w:rPr>
        <w:t xml:space="preserve"> </w:t>
      </w:r>
      <w:r>
        <w:rPr>
          <w:rFonts w:ascii="CIDFont+F4" w:hAnsi="CIDFont+F4"/>
          <w:i/>
          <w:iCs/>
          <w:color w:val="000000"/>
        </w:rPr>
        <w:t>member club or LSC).</w:t>
      </w:r>
    </w:p>
    <w:p w14:paraId="1E2C4BFE" w14:textId="77777777" w:rsidR="00D73E57" w:rsidRDefault="00D73E57" w:rsidP="00D73E57">
      <w:pPr>
        <w:spacing w:after="0"/>
        <w:rPr>
          <w:rFonts w:ascii="CIDFont+F4" w:hAnsi="CIDFont+F4"/>
          <w:color w:val="000000"/>
        </w:rPr>
      </w:pPr>
    </w:p>
    <w:p w14:paraId="7BFA55F7" w14:textId="1A179F40" w:rsidR="009F656C" w:rsidRDefault="00D73E57" w:rsidP="00D73E57">
      <w:pPr>
        <w:spacing w:after="0"/>
        <w:rPr>
          <w:rFonts w:ascii="CIDFont+F1" w:hAnsi="CIDFont+F1"/>
          <w:color w:val="000000"/>
        </w:rPr>
      </w:pPr>
      <w:r>
        <w:rPr>
          <w:rFonts w:ascii="CIDFont+F1" w:hAnsi="CIDFont+F1"/>
          <w:color w:val="000000"/>
        </w:rPr>
        <w:t>Reporting:</w:t>
      </w:r>
    </w:p>
    <w:p w14:paraId="17450736" w14:textId="331C6C3A" w:rsidR="00D73E57" w:rsidRDefault="00D73E57" w:rsidP="00D73E57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Talk to your parents</w:t>
      </w:r>
    </w:p>
    <w:p w14:paraId="6470B90C" w14:textId="41DC8804" w:rsidR="00D73E57" w:rsidRDefault="00D73E57" w:rsidP="00D73E57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Talk to a PRA Coach or Board Member</w:t>
      </w:r>
    </w:p>
    <w:p w14:paraId="445AD0CD" w14:textId="404D861E" w:rsidR="00D73E57" w:rsidRDefault="00D73E57" w:rsidP="00D73E57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Send an email to a Coach or Board Member</w:t>
      </w:r>
    </w:p>
    <w:p w14:paraId="791F0E01" w14:textId="30640316" w:rsidR="00D73E57" w:rsidRDefault="00D73E57" w:rsidP="00D73E57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Make a report to the USA Swimming Staff.</w:t>
      </w:r>
    </w:p>
    <w:p w14:paraId="07D74048" w14:textId="45A89027" w:rsidR="00D73E57" w:rsidRDefault="00D73E57" w:rsidP="00D73E57">
      <w:pPr>
        <w:spacing w:after="0"/>
        <w:rPr>
          <w:rFonts w:cstheme="minorHAnsi"/>
          <w:color w:val="000000"/>
          <w:sz w:val="24"/>
          <w:szCs w:val="24"/>
        </w:rPr>
      </w:pPr>
    </w:p>
    <w:p w14:paraId="4455FF42" w14:textId="77777777" w:rsidR="00C115E7" w:rsidRDefault="00D73E57" w:rsidP="00D73E57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There is not any time limit to initiating a complaint.  Every effort should be made to bring the complaint to the attention of PRA as soon as possible</w:t>
      </w:r>
      <w:r w:rsidR="00C115E7">
        <w:rPr>
          <w:rFonts w:cstheme="minorHAnsi"/>
          <w:color w:val="000000"/>
          <w:sz w:val="24"/>
          <w:szCs w:val="24"/>
        </w:rPr>
        <w:t>.</w:t>
      </w:r>
    </w:p>
    <w:p w14:paraId="35BE40B2" w14:textId="77777777" w:rsidR="00C115E7" w:rsidRDefault="00C115E7" w:rsidP="00D73E57">
      <w:pPr>
        <w:spacing w:after="0"/>
        <w:rPr>
          <w:rFonts w:cstheme="minorHAnsi"/>
          <w:color w:val="000000"/>
          <w:sz w:val="24"/>
          <w:szCs w:val="24"/>
        </w:rPr>
      </w:pPr>
    </w:p>
    <w:p w14:paraId="053D409F" w14:textId="77777777" w:rsidR="00C115E7" w:rsidRDefault="00C115E7" w:rsidP="00D73E57">
      <w:p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Handling:</w:t>
      </w:r>
    </w:p>
    <w:p w14:paraId="24DD7023" w14:textId="77777777" w:rsidR="00C115E7" w:rsidRDefault="00C115E7" w:rsidP="00C115E7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STOP ON THE SPOT, get help and report the situation</w:t>
      </w:r>
    </w:p>
    <w:p w14:paraId="278252DB" w14:textId="77777777" w:rsidR="00C115E7" w:rsidRDefault="00C115E7" w:rsidP="00C115E7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Separate the people involved</w:t>
      </w:r>
    </w:p>
    <w:p w14:paraId="3359990F" w14:textId="77777777" w:rsidR="00C115E7" w:rsidRDefault="00C115E7" w:rsidP="00C115E7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Make sure everyone is safe</w:t>
      </w:r>
    </w:p>
    <w:p w14:paraId="1424AD14" w14:textId="77777777" w:rsidR="00C115E7" w:rsidRDefault="00C115E7" w:rsidP="00C115E7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Meet any immediate medical or mental health needs</w:t>
      </w:r>
    </w:p>
    <w:p w14:paraId="1281CFDD" w14:textId="77777777" w:rsidR="00C115E7" w:rsidRDefault="00C115E7" w:rsidP="00C115E7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Stay Calm and reassuring </w:t>
      </w:r>
    </w:p>
    <w:p w14:paraId="33F555FC" w14:textId="77777777" w:rsidR="00C115E7" w:rsidRDefault="00C115E7" w:rsidP="00C115E7">
      <w:pPr>
        <w:pStyle w:val="ListParagraph"/>
        <w:numPr>
          <w:ilvl w:val="0"/>
          <w:numId w:val="2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Be respectful when intervening</w:t>
      </w:r>
    </w:p>
    <w:p w14:paraId="009F10EF" w14:textId="77777777" w:rsidR="00C115E7" w:rsidRDefault="00C115E7" w:rsidP="00C115E7">
      <w:pPr>
        <w:spacing w:after="0"/>
        <w:rPr>
          <w:rFonts w:cstheme="minorHAnsi"/>
          <w:color w:val="000000"/>
          <w:sz w:val="24"/>
          <w:szCs w:val="24"/>
        </w:rPr>
      </w:pPr>
    </w:p>
    <w:p w14:paraId="777FDB7F" w14:textId="51CE2F7F" w:rsidR="00C115E7" w:rsidRDefault="00C115E7" w:rsidP="00C115E7">
      <w:pPr>
        <w:pStyle w:val="ListParagraph"/>
        <w:numPr>
          <w:ilvl w:val="0"/>
          <w:numId w:val="4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Review the USA Swimming definition</w:t>
      </w:r>
    </w:p>
    <w:p w14:paraId="7C7FB5D2" w14:textId="77777777" w:rsidR="00C115E7" w:rsidRDefault="00C115E7" w:rsidP="00C115E7">
      <w:pPr>
        <w:pStyle w:val="ListParagraph"/>
        <w:numPr>
          <w:ilvl w:val="0"/>
          <w:numId w:val="4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Determine if behavior is bullying or something else</w:t>
      </w:r>
    </w:p>
    <w:p w14:paraId="6D2A3E92" w14:textId="4A801916" w:rsidR="00C115E7" w:rsidRDefault="00C115E7" w:rsidP="00C115E7">
      <w:pPr>
        <w:pStyle w:val="ListParagraph"/>
        <w:numPr>
          <w:ilvl w:val="0"/>
          <w:numId w:val="4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Follow the team’s procedures</w:t>
      </w:r>
    </w:p>
    <w:p w14:paraId="3CA25061" w14:textId="77777777" w:rsidR="00C115E7" w:rsidRDefault="00C115E7" w:rsidP="00C115E7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Contact parents and set up meetings</w:t>
      </w:r>
    </w:p>
    <w:p w14:paraId="66C40B4C" w14:textId="77777777" w:rsidR="00C115E7" w:rsidRDefault="00C115E7" w:rsidP="00C115E7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Make sure all sides feel safe and supported</w:t>
      </w:r>
    </w:p>
    <w:p w14:paraId="386DFEDC" w14:textId="6C953C7E" w:rsidR="00C115E7" w:rsidRDefault="00C115E7" w:rsidP="00C115E7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Resolve all issues to move forward</w:t>
      </w:r>
    </w:p>
    <w:p w14:paraId="60DD752F" w14:textId="77777777" w:rsidR="00C115E7" w:rsidRDefault="00C115E7" w:rsidP="00C115E7">
      <w:pPr>
        <w:pStyle w:val="ListParagraph"/>
        <w:numPr>
          <w:ilvl w:val="0"/>
          <w:numId w:val="5"/>
        </w:numPr>
        <w:spacing w:after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Follow up with all parties to make sure situations are good</w:t>
      </w:r>
    </w:p>
    <w:p w14:paraId="6EAEF857" w14:textId="7D98901C" w:rsidR="00D73E57" w:rsidRPr="00C115E7" w:rsidRDefault="00C115E7" w:rsidP="00C115E7">
      <w:pPr>
        <w:spacing w:after="0"/>
        <w:rPr>
          <w:rFonts w:cstheme="minorHAnsi"/>
          <w:color w:val="000000"/>
          <w:sz w:val="24"/>
          <w:szCs w:val="24"/>
        </w:rPr>
      </w:pPr>
      <w:r w:rsidRPr="00C115E7">
        <w:rPr>
          <w:rFonts w:cstheme="minorHAnsi"/>
          <w:color w:val="000000"/>
          <w:sz w:val="24"/>
          <w:szCs w:val="24"/>
        </w:rPr>
        <w:t xml:space="preserve"> </w:t>
      </w:r>
      <w:r w:rsidR="00D73E57" w:rsidRPr="00C115E7">
        <w:rPr>
          <w:rFonts w:cstheme="minorHAnsi"/>
          <w:color w:val="000000"/>
          <w:sz w:val="24"/>
          <w:szCs w:val="24"/>
        </w:rPr>
        <w:t xml:space="preserve"> </w:t>
      </w:r>
    </w:p>
    <w:sectPr w:rsidR="00D73E57" w:rsidRPr="00C11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60BEC"/>
    <w:multiLevelType w:val="hybridMultilevel"/>
    <w:tmpl w:val="1AE2D3CA"/>
    <w:lvl w:ilvl="0" w:tplc="F650E2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184C1F"/>
    <w:multiLevelType w:val="hybridMultilevel"/>
    <w:tmpl w:val="4E269218"/>
    <w:lvl w:ilvl="0" w:tplc="622A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CC088C"/>
    <w:multiLevelType w:val="hybridMultilevel"/>
    <w:tmpl w:val="DC08B24C"/>
    <w:lvl w:ilvl="0" w:tplc="07DA9C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EC5702D"/>
    <w:multiLevelType w:val="hybridMultilevel"/>
    <w:tmpl w:val="CDAE2DB2"/>
    <w:lvl w:ilvl="0" w:tplc="F4FC2AD6">
      <w:start w:val="1"/>
      <w:numFmt w:val="decimal"/>
      <w:lvlText w:val="%1."/>
      <w:lvlJc w:val="left"/>
      <w:pPr>
        <w:ind w:left="1080" w:hanging="360"/>
      </w:pPr>
      <w:rPr>
        <w:rFonts w:ascii="CIDFont+F1" w:hAnsi="CIDFont+F1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92203"/>
    <w:multiLevelType w:val="hybridMultilevel"/>
    <w:tmpl w:val="052CB808"/>
    <w:lvl w:ilvl="0" w:tplc="3ADA187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57"/>
    <w:rsid w:val="009F656C"/>
    <w:rsid w:val="00C115E7"/>
    <w:rsid w:val="00D73E57"/>
    <w:rsid w:val="00E0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5EA4"/>
  <w15:chartTrackingRefBased/>
  <w15:docId w15:val="{8853E450-59C7-40D3-8BD8-6881E235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Barry</dc:creator>
  <cp:keywords/>
  <dc:description/>
  <cp:lastModifiedBy>Peter Barry</cp:lastModifiedBy>
  <cp:revision>1</cp:revision>
  <dcterms:created xsi:type="dcterms:W3CDTF">2020-07-21T22:41:00Z</dcterms:created>
  <dcterms:modified xsi:type="dcterms:W3CDTF">2020-07-21T23:03:00Z</dcterms:modified>
</cp:coreProperties>
</file>